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1B7" w:rsidRPr="00B241B7" w:rsidRDefault="00B241B7" w:rsidP="00B241B7">
      <w:pPr>
        <w:ind w:left="720" w:firstLine="720"/>
        <w:rPr>
          <w:rFonts w:ascii="AngsanaUPC" w:hAnsi="AngsanaUPC" w:cs="AngsanaUPC" w:hint="cs"/>
          <w:b/>
          <w:bCs/>
          <w:sz w:val="48"/>
          <w:szCs w:val="48"/>
          <w:u w:val="single"/>
          <w:cs/>
        </w:rPr>
      </w:pPr>
      <w:r w:rsidRPr="00B241B7">
        <w:rPr>
          <w:rFonts w:ascii="AngsanaUPC" w:hAnsi="AngsanaUPC" w:cs="AngsanaUPC"/>
          <w:b/>
          <w:bCs/>
          <w:noProof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-457200</wp:posOffset>
                </wp:positionV>
                <wp:extent cx="6229350" cy="8277225"/>
                <wp:effectExtent l="19050" t="19050" r="38100" b="4762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8277225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A2408" id="สี่เหลี่ยมผืนผ้า 1" o:spid="_x0000_s1026" style="position:absolute;margin-left:-24pt;margin-top:-36pt;width:490.5pt;height:6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" filled="f" strokecolor="#1f4d78 [1604]" strokeweight="4.5pt"/>
            </w:pict>
          </mc:Fallback>
        </mc:AlternateContent>
      </w:r>
      <w:r w:rsidRPr="00B241B7">
        <w:rPr>
          <w:rFonts w:ascii="AngsanaUPC" w:hAnsi="AngsanaUPC" w:cs="AngsanaUPC"/>
          <w:b/>
          <w:bCs/>
          <w:sz w:val="48"/>
          <w:szCs w:val="48"/>
          <w:u w:val="single"/>
          <w:cs/>
        </w:rPr>
        <w:t>ขั้นตอนวิธีการปฏิบัติเรื่องร้องเรียน/ร้องทุกข์</w:t>
      </w:r>
      <w:bookmarkStart w:id="0" w:name="_GoBack"/>
      <w:bookmarkEnd w:id="0"/>
    </w:p>
    <w:p w:rsidR="00B241B7" w:rsidRPr="00B241B7" w:rsidRDefault="00B241B7" w:rsidP="00B241B7">
      <w:pPr>
        <w:rPr>
          <w:rFonts w:ascii="AngsanaUPC" w:hAnsi="AngsanaUPC" w:cs="AngsanaUPC"/>
          <w:sz w:val="36"/>
          <w:szCs w:val="36"/>
        </w:rPr>
      </w:pPr>
      <w:r w:rsidRPr="00B241B7">
        <w:rPr>
          <w:rFonts w:ascii="AngsanaUPC" w:hAnsi="AngsanaUPC" w:cs="AngsanaUPC"/>
          <w:sz w:val="36"/>
          <w:szCs w:val="36"/>
          <w:highlight w:val="yellow"/>
          <w:cs/>
        </w:rPr>
        <w:t>๑ การรับเรื่องร้องเรียน/ร้องทุกข์</w:t>
      </w:r>
    </w:p>
    <w:p w:rsidR="00B241B7" w:rsidRPr="00B241B7" w:rsidRDefault="00B241B7" w:rsidP="00B241B7">
      <w:pPr>
        <w:rPr>
          <w:rFonts w:ascii="AngsanaUPC" w:hAnsi="AngsanaUPC" w:cs="AngsanaUPC"/>
          <w:sz w:val="36"/>
          <w:szCs w:val="36"/>
        </w:rPr>
      </w:pPr>
      <w:r w:rsidRPr="00B241B7">
        <w:rPr>
          <w:rFonts w:ascii="AngsanaUPC" w:hAnsi="AngsanaUPC" w:cs="AngsanaUPC"/>
          <w:sz w:val="36"/>
          <w:szCs w:val="36"/>
          <w:cs/>
        </w:rPr>
        <w:t>๑.</w:t>
      </w:r>
      <w:r>
        <w:rPr>
          <w:rFonts w:ascii="AngsanaUPC" w:hAnsi="AngsanaUPC" w:cs="AngsanaUPC" w:hint="cs"/>
          <w:sz w:val="36"/>
          <w:szCs w:val="36"/>
          <w:cs/>
        </w:rPr>
        <w:t>๑</w:t>
      </w:r>
      <w:r w:rsidRPr="00B241B7">
        <w:rPr>
          <w:rFonts w:ascii="AngsanaUPC" w:hAnsi="AngsanaUPC" w:cs="AngsanaUPC"/>
          <w:sz w:val="36"/>
          <w:szCs w:val="36"/>
          <w:cs/>
        </w:rPr>
        <w:t xml:space="preserve"> เรื่องร้องเรียนที่เป็นอักษรผ่านทางช่องทางต่างๆ เช่น โทรศัพท์ไปรษณีย์หนังสือ</w:t>
      </w:r>
    </w:p>
    <w:p w:rsidR="00B241B7" w:rsidRDefault="00B241B7" w:rsidP="00B241B7">
      <w:pPr>
        <w:rPr>
          <w:rFonts w:ascii="AngsanaUPC" w:hAnsi="AngsanaUPC" w:cs="AngsanaUPC"/>
          <w:sz w:val="36"/>
          <w:szCs w:val="36"/>
        </w:rPr>
      </w:pPr>
      <w:r w:rsidRPr="00B241B7">
        <w:rPr>
          <w:rFonts w:ascii="AngsanaUPC" w:hAnsi="AngsanaUPC" w:cs="AngsanaUPC"/>
          <w:sz w:val="36"/>
          <w:szCs w:val="36"/>
          <w:cs/>
        </w:rPr>
        <w:t xml:space="preserve">เว็บไซต์องค์การบริหารส่วนตำบลระแว้ง  </w:t>
      </w:r>
      <w:r w:rsidRPr="00B241B7">
        <w:rPr>
          <w:rFonts w:ascii="AngsanaUPC" w:hAnsi="AngsanaUPC" w:cs="AngsanaUPC"/>
          <w:sz w:val="36"/>
          <w:szCs w:val="36"/>
        </w:rPr>
        <w:t xml:space="preserve">http://rawaeng.com </w:t>
      </w:r>
      <w:r w:rsidRPr="00B241B7">
        <w:rPr>
          <w:rFonts w:ascii="AngsanaUPC" w:hAnsi="AngsanaUPC" w:cs="AngsanaUPC"/>
          <w:sz w:val="36"/>
          <w:szCs w:val="36"/>
          <w:cs/>
        </w:rPr>
        <w:t xml:space="preserve">หรือ อีเมล์ :  </w:t>
      </w:r>
      <w:r w:rsidRPr="00B241B7">
        <w:rPr>
          <w:rFonts w:ascii="AngsanaUPC" w:hAnsi="AngsanaUPC" w:cs="AngsanaUPC"/>
          <w:sz w:val="36"/>
          <w:szCs w:val="36"/>
        </w:rPr>
        <w:t xml:space="preserve">Rawaengsao4@gmail.com : saraban_06941011@dla.go.th  </w:t>
      </w:r>
    </w:p>
    <w:p w:rsidR="00B241B7" w:rsidRDefault="00B241B7" w:rsidP="00B241B7">
      <w:pPr>
        <w:rPr>
          <w:rFonts w:ascii="AngsanaUPC" w:hAnsi="AngsanaUPC" w:cs="AngsanaUPC"/>
          <w:sz w:val="36"/>
          <w:szCs w:val="36"/>
        </w:rPr>
      </w:pPr>
      <w:r w:rsidRPr="00B241B7">
        <w:rPr>
          <w:rFonts w:ascii="AngsanaUPC" w:hAnsi="AngsanaUPC" w:cs="AngsanaUPC"/>
          <w:sz w:val="36"/>
          <w:szCs w:val="36"/>
          <w:cs/>
        </w:rPr>
        <w:t xml:space="preserve">หรือสื่ออิเล็คทรอนิคส์ หรือติดต่อด้วยตนเอง </w:t>
      </w:r>
    </w:p>
    <w:p w:rsidR="00B241B7" w:rsidRPr="00B241B7" w:rsidRDefault="00B241B7" w:rsidP="00B241B7">
      <w:pPr>
        <w:rPr>
          <w:rFonts w:ascii="AngsanaUPC" w:hAnsi="AngsanaUPC" w:cs="AngsanaUPC"/>
          <w:sz w:val="36"/>
          <w:szCs w:val="36"/>
        </w:rPr>
      </w:pPr>
      <w:r w:rsidRPr="00B241B7">
        <w:rPr>
          <w:rFonts w:ascii="AngsanaUPC" w:hAnsi="AngsanaUPC" w:cs="AngsanaUPC"/>
          <w:sz w:val="36"/>
          <w:szCs w:val="36"/>
          <w:highlight w:val="yellow"/>
          <w:cs/>
        </w:rPr>
        <w:t>๒. เรื่องร้องเรียนที่ไม่เป็นลายลักษณ์อักษร</w:t>
      </w:r>
      <w:r w:rsidRPr="00B241B7">
        <w:rPr>
          <w:rFonts w:ascii="AngsanaUPC" w:hAnsi="AngsanaUPC" w:cs="AngsanaUPC"/>
          <w:sz w:val="36"/>
          <w:szCs w:val="36"/>
          <w:cs/>
        </w:rPr>
        <w:t xml:space="preserve"> </w:t>
      </w:r>
    </w:p>
    <w:p w:rsidR="00B241B7" w:rsidRPr="00B241B7" w:rsidRDefault="00B241B7" w:rsidP="00B241B7">
      <w:pPr>
        <w:ind w:firstLine="720"/>
        <w:rPr>
          <w:rFonts w:ascii="AngsanaUPC" w:hAnsi="AngsanaUPC" w:cs="AngsanaUPC"/>
          <w:sz w:val="36"/>
          <w:szCs w:val="36"/>
        </w:rPr>
      </w:pPr>
      <w:r w:rsidRPr="00B241B7">
        <w:rPr>
          <w:rFonts w:ascii="AngsanaUPC" w:hAnsi="AngsanaUPC" w:cs="AngsanaUPC"/>
          <w:sz w:val="36"/>
          <w:szCs w:val="36"/>
          <w:cs/>
        </w:rPr>
        <w:t>กรณีที่ประชาชนร้องเรียนทางโทรศัพท์ หรือมาติดต่อด้วยตนเองโดยไม่มีหนังสือร้องเรียน เจ้าหน้าที่จะต้องสอบถามและกรอกข้อมูลลงในแบบฟอร์มรับเรื่องร้องเรียน โดยมีรายละเอียดดังนี้</w:t>
      </w:r>
    </w:p>
    <w:p w:rsidR="00B241B7" w:rsidRPr="00B241B7" w:rsidRDefault="00B241B7" w:rsidP="00B241B7">
      <w:pPr>
        <w:pStyle w:val="a3"/>
        <w:numPr>
          <w:ilvl w:val="0"/>
          <w:numId w:val="1"/>
        </w:numPr>
        <w:rPr>
          <w:rFonts w:ascii="AngsanaUPC" w:hAnsi="AngsanaUPC" w:cs="AngsanaUPC"/>
          <w:sz w:val="36"/>
          <w:szCs w:val="36"/>
        </w:rPr>
      </w:pPr>
      <w:r w:rsidRPr="00B241B7">
        <w:rPr>
          <w:rFonts w:ascii="AngsanaUPC" w:hAnsi="AngsanaUPC" w:cs="AngsanaUPC"/>
          <w:sz w:val="36"/>
          <w:szCs w:val="36"/>
          <w:cs/>
        </w:rPr>
        <w:t>รายละเอียดของผู้ร้องเรียน ได้แก่ชื่อ ที่อยู่หรือหมายเลขโทรศัพท์ที่สามารถติดต่อได้ทั้งนี้ผู้ร้องเรียนบางรายไม่ประสงค์แสดงตน  โดยไม่แจ้งข้อมูลเกี่ยวกับตนเอง  จะต้องตรวจสอบข้อเท็จจริงว่ามีข้อมูลน่าเชื่อถือเพียงใด</w:t>
      </w:r>
    </w:p>
    <w:p w:rsidR="00B241B7" w:rsidRPr="00B241B7" w:rsidRDefault="00B241B7" w:rsidP="00B241B7">
      <w:pPr>
        <w:pStyle w:val="a3"/>
        <w:numPr>
          <w:ilvl w:val="0"/>
          <w:numId w:val="1"/>
        </w:numPr>
        <w:rPr>
          <w:rFonts w:ascii="AngsanaUPC" w:hAnsi="AngsanaUPC" w:cs="AngsanaUPC"/>
          <w:sz w:val="40"/>
          <w:szCs w:val="40"/>
        </w:rPr>
      </w:pPr>
      <w:r w:rsidRPr="00B241B7">
        <w:rPr>
          <w:rFonts w:ascii="AngsanaUPC" w:hAnsi="AngsanaUPC" w:cs="AngsanaUPC"/>
          <w:sz w:val="36"/>
          <w:szCs w:val="36"/>
          <w:cs/>
        </w:rPr>
        <w:t>รายละเอียดของเรื่องที่ต้องการร้องเรียน  โดยสอบถามให้ได้ประเด็นที่ชัดเจนว่าต้องการร้องเรียนเรื่องอะไร เกี่ยวข้องกับบุคคลหรือองค์กรใด รายละเอียดข</w:t>
      </w:r>
      <w:r>
        <w:rPr>
          <w:rFonts w:ascii="AngsanaUPC" w:hAnsi="AngsanaUPC" w:cs="AngsanaUPC"/>
          <w:sz w:val="36"/>
          <w:szCs w:val="36"/>
          <w:cs/>
        </w:rPr>
        <w:t xml:space="preserve">องปัญหาที่ส่งผลกระทบต่อ  </w:t>
      </w:r>
      <w:r w:rsidRPr="00B241B7">
        <w:rPr>
          <w:rFonts w:ascii="AngsanaUPC" w:hAnsi="AngsanaUPC" w:cs="AngsanaUPC"/>
          <w:sz w:val="36"/>
          <w:szCs w:val="36"/>
          <w:cs/>
        </w:rPr>
        <w:t xml:space="preserve">ผู้ร้องเรียน ทั้งนี้ เจ้าหน้าที่ของทุกหน่วยงานจะต้องสามารถรับเรื่องได้ทันทีแม้จะเป็นเรื่องที่เกี่ยวกับหน่วยงานอื่น เพื่ออำนวยความสะดวก และไม่ทำให้ผู้ร้องเรียนเกิดความไม่พอใจ จากนั้นแจ้งให้ผู้ร้องเรียนทราบขั้นตอนและระยะเวลาในการดำเนินการ  หากไม่ได้รับการตอบกลับภายใน ๑๕ วันทำการสามารถสอบถามได้ที่หมายเลขโทรศัพท์  </w:t>
      </w:r>
      <w:r>
        <w:rPr>
          <w:rFonts w:ascii="AngsanaUPC" w:hAnsi="AngsanaUPC" w:cs="AngsanaUPC" w:hint="cs"/>
          <w:sz w:val="40"/>
          <w:szCs w:val="40"/>
          <w:cs/>
        </w:rPr>
        <w:t>0</w:t>
      </w:r>
      <w:r w:rsidRPr="00B241B7">
        <w:rPr>
          <w:rFonts w:ascii="AngsanaUPC" w:hAnsi="AngsanaUPC" w:cs="AngsanaUPC"/>
          <w:sz w:val="40"/>
          <w:szCs w:val="40"/>
        </w:rPr>
        <w:t>73 – 719822</w:t>
      </w:r>
    </w:p>
    <w:p w:rsidR="00B241B7" w:rsidRPr="00B241B7" w:rsidRDefault="00B241B7" w:rsidP="00B241B7">
      <w:pPr>
        <w:rPr>
          <w:rFonts w:ascii="AngsanaUPC" w:hAnsi="AngsanaUPC" w:cs="AngsanaUPC"/>
          <w:sz w:val="36"/>
          <w:szCs w:val="36"/>
        </w:rPr>
      </w:pPr>
    </w:p>
    <w:p w:rsidR="0092052D" w:rsidRPr="00B241B7" w:rsidRDefault="0092052D">
      <w:pPr>
        <w:rPr>
          <w:rFonts w:ascii="AngsanaUPC" w:hAnsi="AngsanaUPC" w:cs="AngsanaUPC"/>
          <w:sz w:val="36"/>
          <w:szCs w:val="36"/>
        </w:rPr>
      </w:pPr>
    </w:p>
    <w:sectPr w:rsidR="0092052D" w:rsidRPr="00B24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A40F5"/>
    <w:multiLevelType w:val="hybridMultilevel"/>
    <w:tmpl w:val="0CC06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74642B4">
      <w:numFmt w:val="bullet"/>
      <w:lvlText w:val="-"/>
      <w:lvlJc w:val="left"/>
      <w:pPr>
        <w:ind w:left="1440" w:hanging="360"/>
      </w:pPr>
      <w:rPr>
        <w:rFonts w:ascii="AngsanaUPC" w:eastAsiaTheme="minorHAnsi" w:hAnsi="AngsanaUPC" w:cs="AngsanaUP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E208C"/>
    <w:multiLevelType w:val="hybridMultilevel"/>
    <w:tmpl w:val="3580D142"/>
    <w:lvl w:ilvl="0" w:tplc="1EA06A02">
      <w:numFmt w:val="bullet"/>
      <w:lvlText w:val="-"/>
      <w:lvlJc w:val="left"/>
      <w:pPr>
        <w:ind w:left="720" w:hanging="360"/>
      </w:pPr>
      <w:rPr>
        <w:rFonts w:ascii="AngsanaUPC" w:eastAsiaTheme="minorHAnsi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B7"/>
    <w:rsid w:val="0092052D"/>
    <w:rsid w:val="00B2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8D27F-AC55-4818-9799-EBF5A339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2024-02-28T06:33:00Z</dcterms:created>
  <dcterms:modified xsi:type="dcterms:W3CDTF">2024-02-28T06:38:00Z</dcterms:modified>
</cp:coreProperties>
</file>